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EA6" w:rsidRDefault="004B5EA6" w:rsidP="004B5EA6">
      <w:pPr>
        <w:ind w:firstLine="567"/>
        <w:jc w:val="center"/>
        <w:rPr>
          <w:b/>
          <w:bCs/>
          <w:sz w:val="28"/>
          <w:szCs w:val="28"/>
        </w:rPr>
      </w:pPr>
      <w:r w:rsidRPr="007554DA">
        <w:rPr>
          <w:b/>
          <w:bCs/>
          <w:sz w:val="28"/>
          <w:szCs w:val="28"/>
        </w:rPr>
        <w:t xml:space="preserve">Организация </w:t>
      </w:r>
      <w:r>
        <w:rPr>
          <w:b/>
          <w:bCs/>
          <w:sz w:val="28"/>
          <w:szCs w:val="28"/>
        </w:rPr>
        <w:t xml:space="preserve"> </w:t>
      </w:r>
      <w:r w:rsidRPr="007554DA">
        <w:rPr>
          <w:b/>
          <w:bCs/>
          <w:sz w:val="28"/>
          <w:szCs w:val="28"/>
        </w:rPr>
        <w:t xml:space="preserve">самостоятельной </w:t>
      </w:r>
      <w:r>
        <w:rPr>
          <w:b/>
          <w:bCs/>
          <w:sz w:val="28"/>
          <w:szCs w:val="28"/>
        </w:rPr>
        <w:t xml:space="preserve"> </w:t>
      </w:r>
      <w:r w:rsidRPr="007554DA">
        <w:rPr>
          <w:b/>
          <w:bCs/>
          <w:sz w:val="28"/>
          <w:szCs w:val="28"/>
        </w:rPr>
        <w:t>работы</w:t>
      </w:r>
    </w:p>
    <w:p w:rsidR="004B5EA6" w:rsidRDefault="004B5EA6" w:rsidP="004B5EA6">
      <w:pPr>
        <w:ind w:firstLine="567"/>
        <w:jc w:val="center"/>
        <w:rPr>
          <w:b/>
          <w:bCs/>
          <w:sz w:val="28"/>
          <w:szCs w:val="28"/>
        </w:rPr>
      </w:pPr>
      <w:r w:rsidRPr="007554DA">
        <w:rPr>
          <w:b/>
          <w:bCs/>
          <w:sz w:val="28"/>
          <w:szCs w:val="28"/>
        </w:rPr>
        <w:t xml:space="preserve"> студентов</w:t>
      </w:r>
      <w:r>
        <w:rPr>
          <w:b/>
          <w:bCs/>
          <w:sz w:val="28"/>
          <w:szCs w:val="28"/>
        </w:rPr>
        <w:t xml:space="preserve"> </w:t>
      </w:r>
      <w:r w:rsidRPr="007554DA">
        <w:rPr>
          <w:b/>
          <w:bCs/>
          <w:sz w:val="28"/>
          <w:szCs w:val="28"/>
        </w:rPr>
        <w:t xml:space="preserve"> при изучении</w:t>
      </w:r>
      <w:r>
        <w:rPr>
          <w:b/>
          <w:bCs/>
          <w:sz w:val="28"/>
          <w:szCs w:val="28"/>
        </w:rPr>
        <w:t xml:space="preserve"> </w:t>
      </w:r>
      <w:r w:rsidRPr="007554DA">
        <w:rPr>
          <w:b/>
          <w:bCs/>
          <w:sz w:val="28"/>
          <w:szCs w:val="28"/>
        </w:rPr>
        <w:t xml:space="preserve"> спецдисциплин</w:t>
      </w:r>
    </w:p>
    <w:p w:rsidR="004B5EA6" w:rsidRDefault="004B5EA6" w:rsidP="004B5EA6">
      <w:pPr>
        <w:ind w:firstLine="567"/>
        <w:jc w:val="center"/>
        <w:rPr>
          <w:b/>
          <w:bCs/>
          <w:sz w:val="28"/>
          <w:szCs w:val="28"/>
        </w:rPr>
      </w:pP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Самостоятельная работа студентов играет важную роль в воспитании сознательного отношения самих студентов к овладению теоретическими и практическими знаниями, привитии им привычки к направленному интеллектуальному труду. Очень важно, чтобы студенты не просто приобретали знания, но и овладевали способами их добывания.</w:t>
      </w:r>
    </w:p>
    <w:p w:rsidR="004B5EA6" w:rsidRPr="00390040" w:rsidRDefault="004B5EA6" w:rsidP="004B5EA6">
      <w:pPr>
        <w:pStyle w:val="a6"/>
        <w:spacing w:line="240" w:lineRule="auto"/>
        <w:ind w:firstLine="567"/>
        <w:rPr>
          <w:szCs w:val="28"/>
        </w:rPr>
      </w:pPr>
      <w:r w:rsidRPr="00390040">
        <w:rPr>
          <w:szCs w:val="28"/>
        </w:rPr>
        <w:t xml:space="preserve">Методологическую основу самостоятельной работы студентов составляет  деятельностный подход, который состоит в том, что цели обучения ориентированы на формирование умений решать типовые и нетиповые задачи, т. е. на реальные ситуации, где студентам надо проявить  знание конкретной дисциплины. </w:t>
      </w:r>
    </w:p>
    <w:p w:rsidR="004B5EA6" w:rsidRPr="00764136" w:rsidRDefault="004B5EA6" w:rsidP="004B5EA6">
      <w:pPr>
        <w:pStyle w:val="a4"/>
        <w:spacing w:before="0" w:beforeAutospacing="0" w:after="0"/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 xml:space="preserve">Ввиду наличия вариантов определения самостоятельной работы в педагогической литературе, я придерживаюсь следующей формулировки: </w:t>
      </w:r>
      <w:r w:rsidRPr="00764136">
        <w:rPr>
          <w:b/>
          <w:sz w:val="28"/>
          <w:szCs w:val="28"/>
        </w:rPr>
        <w:t>с</w:t>
      </w:r>
      <w:r w:rsidRPr="00764136">
        <w:rPr>
          <w:rStyle w:val="a3"/>
          <w:szCs w:val="28"/>
        </w:rPr>
        <w:t>амостоятельная работа студентов (далее СРС) – это планируемая работа студентов, выполняемая по заданию и при методическом руководстве преподавателя, но без его непосредственного участия.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764136">
        <w:rPr>
          <w:sz w:val="28"/>
          <w:szCs w:val="28"/>
        </w:rPr>
        <w:t>Технология организации СРС должна быть поэтапной и обоснованной</w:t>
      </w:r>
      <w:r w:rsidRPr="00390040">
        <w:rPr>
          <w:sz w:val="28"/>
          <w:szCs w:val="28"/>
        </w:rPr>
        <w:t>. Для эффективного осуществления этого вида деятельности необходимы готовность преподавателя и качественная учебно-методическая база.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В ходе организации самостоятельной работы студентов преподавателем решаются следующие задачи:</w:t>
      </w:r>
    </w:p>
    <w:p w:rsidR="004B5EA6" w:rsidRPr="00390040" w:rsidRDefault="004B5EA6" w:rsidP="004B5EA6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углублять и расширять их профессиональные знания;</w:t>
      </w:r>
    </w:p>
    <w:p w:rsidR="004B5EA6" w:rsidRPr="00390040" w:rsidRDefault="004B5EA6" w:rsidP="004B5EA6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формировать у них интерес к учебно-познавательной деятельности;</w:t>
      </w:r>
    </w:p>
    <w:p w:rsidR="004B5EA6" w:rsidRPr="00390040" w:rsidRDefault="004B5EA6" w:rsidP="004B5EA6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научить студентов овладевать приемами процесса познания;</w:t>
      </w:r>
    </w:p>
    <w:p w:rsidR="004B5EA6" w:rsidRPr="00390040" w:rsidRDefault="004B5EA6" w:rsidP="004B5EA6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развивать у них самостоятельность, активность, ответственность;</w:t>
      </w:r>
    </w:p>
    <w:p w:rsidR="004B5EA6" w:rsidRPr="00390040" w:rsidRDefault="004B5EA6" w:rsidP="004B5EA6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развивать познавательные способности будущих специалистов.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C93F4C">
        <w:rPr>
          <w:sz w:val="28"/>
          <w:szCs w:val="28"/>
        </w:rPr>
        <w:t xml:space="preserve">Основным принципом организации СРС должен стать перевод всех студентов </w:t>
      </w:r>
      <w:proofErr w:type="gramStart"/>
      <w:r w:rsidRPr="00C93F4C">
        <w:rPr>
          <w:sz w:val="28"/>
          <w:szCs w:val="28"/>
        </w:rPr>
        <w:t>на индивидуальную работу с переходом от формального пассивного выполнения определенных заданий к познавательной активности с формированием</w:t>
      </w:r>
      <w:proofErr w:type="gramEnd"/>
      <w:r w:rsidRPr="00C93F4C">
        <w:rPr>
          <w:sz w:val="28"/>
          <w:szCs w:val="28"/>
        </w:rPr>
        <w:t xml:space="preserve"> собственного мнения при решении поставленных проблемных вопросов и задач. Таким образом, в результате самостоятельной работы студент должен научиться осмысленно и самостоятельно работать сначала с учебным материалом, затем с научной информацией, использовать основы самоорганизации и самовоспитания с тем, чтобы развивать в дальнейшем умение непрерывно повышать свою квалификацию.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Решающая роль в организации СРС принадлежит преподавателю, который должен работать не со студентом «вообще», а с конкретной личностью, с ее сильными и слабыми сторонами, индивидуальными способностями и наклонностями. Задача преподавателя – увидеть и развить лучшие качества студента как будущего специалиста высокой квалификации.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lastRenderedPageBreak/>
        <w:t>В современной литературе выделяют два уровня самостоятельной работы - управляемая преподавателем самостоятельная работа студентов и собственно самостоятельная работа.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Именно первый уровень наиболее значим, т.к. он предполагает наличие специальных методических указаний преподавателя, следуя которым студент приобретает и совершенствует знания, умения и навыки, накапливает опыт практической деятельности. 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 xml:space="preserve">В зависимости от этого различают три уровня самостоятельной работы: </w:t>
      </w:r>
    </w:p>
    <w:p w:rsidR="004B5EA6" w:rsidRPr="00390040" w:rsidRDefault="004B5EA6" w:rsidP="004B5EA6">
      <w:pPr>
        <w:numPr>
          <w:ilvl w:val="0"/>
          <w:numId w:val="1"/>
        </w:numPr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 xml:space="preserve">репродуктивный (тренировочный); </w:t>
      </w:r>
    </w:p>
    <w:p w:rsidR="004B5EA6" w:rsidRPr="00390040" w:rsidRDefault="004B5EA6" w:rsidP="004B5EA6">
      <w:pPr>
        <w:numPr>
          <w:ilvl w:val="0"/>
          <w:numId w:val="1"/>
        </w:numPr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 xml:space="preserve">реконструктивный; </w:t>
      </w:r>
    </w:p>
    <w:p w:rsidR="004B5EA6" w:rsidRPr="00390040" w:rsidRDefault="004B5EA6" w:rsidP="004B5EA6">
      <w:pPr>
        <w:numPr>
          <w:ilvl w:val="0"/>
          <w:numId w:val="1"/>
        </w:numPr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творческий.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Самостоятельные тренировочные работы выполняются по образцу: решение задач, заполнение таблиц, схем и т. д. Познавательная деятельность студента проявляется в узнавании, осмыслении, запоминании. Цель такого рода работ – закрепление знаний, формирование умений, навыков.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 xml:space="preserve">В ходе самостоятельных реконструктивных работ происходит перестройка решений, составление плана, тезисов, на этом уровне могут изучаться первоисточники, выполняться рефераты. Цель этого вида работ – научить студентов основам самостоятельного планирования. 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 Самостоятельная творческая работа требует анализа проблемной ситуации, получения новой информации. Студент должен самостоятельно произвести выбор средств и методов решения (учебно-исследовательские задания, курсовые и дипломные работы). Цель данного вида работ – обучение основам творчества, перспективного планирования, в соответствии с логикой организации научного исследования.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 xml:space="preserve">Для организации и успешного функционирования самостоятельной работы студентов необходимы: </w:t>
      </w:r>
    </w:p>
    <w:p w:rsidR="004B5EA6" w:rsidRPr="00390040" w:rsidRDefault="004B5EA6" w:rsidP="004B5EA6">
      <w:pPr>
        <w:numPr>
          <w:ilvl w:val="0"/>
          <w:numId w:val="2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Комплексный подход к организации самостоятельной работы студентов (включая все формы аудиторной и внеаудиторной работы).</w:t>
      </w:r>
    </w:p>
    <w:p w:rsidR="004B5EA6" w:rsidRPr="00390040" w:rsidRDefault="004B5EA6" w:rsidP="004B5EA6">
      <w:pPr>
        <w:numPr>
          <w:ilvl w:val="0"/>
          <w:numId w:val="2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 xml:space="preserve">Обеспечение контроля над качеством выполнения самостоятельной работы (требования, консультации). </w:t>
      </w:r>
    </w:p>
    <w:p w:rsidR="004B5EA6" w:rsidRPr="00390040" w:rsidRDefault="004B5EA6" w:rsidP="004B5EA6">
      <w:pPr>
        <w:numPr>
          <w:ilvl w:val="0"/>
          <w:numId w:val="2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Использование различных форм контроля,</w:t>
      </w:r>
      <w:r>
        <w:rPr>
          <w:sz w:val="28"/>
          <w:szCs w:val="28"/>
        </w:rPr>
        <w:t xml:space="preserve"> </w:t>
      </w:r>
      <w:r w:rsidRPr="00390040">
        <w:rPr>
          <w:sz w:val="28"/>
          <w:szCs w:val="28"/>
        </w:rPr>
        <w:t xml:space="preserve">соблюдение этапности в ее организации и проведении. 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 xml:space="preserve">По дисциплинам и модулям профиля </w:t>
      </w:r>
      <w:r>
        <w:rPr>
          <w:sz w:val="28"/>
          <w:szCs w:val="28"/>
        </w:rPr>
        <w:t>«</w:t>
      </w:r>
      <w:r w:rsidRPr="00390040">
        <w:rPr>
          <w:sz w:val="28"/>
          <w:szCs w:val="28"/>
        </w:rPr>
        <w:t>информатика</w:t>
      </w:r>
      <w:r>
        <w:rPr>
          <w:sz w:val="28"/>
          <w:szCs w:val="28"/>
        </w:rPr>
        <w:t>» специальности «Прикладная информатика (в экономике)»</w:t>
      </w:r>
      <w:r w:rsidRPr="00390040">
        <w:rPr>
          <w:sz w:val="28"/>
          <w:szCs w:val="28"/>
        </w:rPr>
        <w:t xml:space="preserve"> предусмотрено большое количество лабораторно – практических работ. 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Выполнение лабораторного практикума, как и другие виды учебной деятельности, содержит много возможностей применения активных методов обучения и организации СРС на основе индивидуального подхода.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 xml:space="preserve">При проведении семинаров и практических занятий студенты могут выполнять СРС как индивидуально, так и малыми (творческими) группами, каждая из которых разрабатывает свой проект (задачу). 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483C23" w:rsidRDefault="004B5EA6" w:rsidP="004B5E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</w:t>
      </w:r>
      <w:r w:rsidRPr="00483C23">
        <w:rPr>
          <w:sz w:val="28"/>
          <w:szCs w:val="28"/>
        </w:rPr>
        <w:t xml:space="preserve"> </w:t>
      </w:r>
      <w:proofErr w:type="gramStart"/>
      <w:r w:rsidRPr="00483C23">
        <w:rPr>
          <w:sz w:val="28"/>
          <w:szCs w:val="28"/>
        </w:rPr>
        <w:t>проведении</w:t>
      </w:r>
      <w:proofErr w:type="gramEnd"/>
      <w:r w:rsidRPr="00483C23">
        <w:rPr>
          <w:sz w:val="28"/>
          <w:szCs w:val="28"/>
        </w:rPr>
        <w:t xml:space="preserve"> лабораторного практикума необходимо создать условия для максимально самостоятельного выполнения лабораторных работ. Поэтому я при организации лабораторного практикума использую следующий алгоритм:</w:t>
      </w:r>
    </w:p>
    <w:p w:rsidR="004B5EA6" w:rsidRPr="00764136" w:rsidRDefault="004B5EA6" w:rsidP="004B5EA6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136">
        <w:rPr>
          <w:rFonts w:ascii="Times New Roman" w:hAnsi="Times New Roman" w:cs="Times New Roman"/>
          <w:sz w:val="28"/>
          <w:szCs w:val="28"/>
        </w:rPr>
        <w:t xml:space="preserve">Подготовка к практикуму: любая лабораторная работа должна включать глубокую самостоятельную проработку теоретического материала. Для подготовки студенты используют различные источники информации: </w:t>
      </w:r>
    </w:p>
    <w:p w:rsidR="004B5EA6" w:rsidRPr="00764136" w:rsidRDefault="004B5EA6" w:rsidP="004B5EA6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136">
        <w:rPr>
          <w:rFonts w:ascii="Times New Roman" w:hAnsi="Times New Roman" w:cs="Times New Roman"/>
          <w:sz w:val="28"/>
          <w:szCs w:val="28"/>
        </w:rPr>
        <w:t xml:space="preserve">Электронные учебники, которые я разрабатываю с помощью программы </w:t>
      </w:r>
      <w:r w:rsidRPr="00764136">
        <w:rPr>
          <w:rFonts w:ascii="Times New Roman" w:hAnsi="Times New Roman" w:cs="Times New Roman"/>
          <w:sz w:val="28"/>
          <w:szCs w:val="28"/>
          <w:lang w:val="en-US"/>
        </w:rPr>
        <w:t>TurboSite</w:t>
      </w:r>
      <w:r w:rsidRPr="00764136">
        <w:rPr>
          <w:rFonts w:ascii="Times New Roman" w:hAnsi="Times New Roman" w:cs="Times New Roman"/>
          <w:sz w:val="28"/>
          <w:szCs w:val="28"/>
        </w:rPr>
        <w:t xml:space="preserve">, которая позволяет создавать полноценные электронные пособия с возможностью проверки с помощью простых тестов; </w:t>
      </w: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 w:rsidRPr="00764136"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EA6" w:rsidRPr="00E133D8" w:rsidRDefault="004B5EA6" w:rsidP="004B5EA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</w:t>
      </w:r>
      <w:r w:rsidRPr="00D237A4">
        <w:rPr>
          <w:sz w:val="28"/>
          <w:szCs w:val="28"/>
        </w:rPr>
        <w:t>–</w:t>
      </w:r>
      <w:r>
        <w:rPr>
          <w:sz w:val="28"/>
          <w:szCs w:val="28"/>
        </w:rPr>
        <w:t xml:space="preserve"> Электронный учебник по языку программирования Turbo Pascal</w:t>
      </w:r>
    </w:p>
    <w:p w:rsidR="004B5EA6" w:rsidRPr="00E133D8" w:rsidRDefault="004B5EA6" w:rsidP="004B5EA6">
      <w:pPr>
        <w:ind w:firstLine="567"/>
        <w:jc w:val="center"/>
        <w:rPr>
          <w:sz w:val="28"/>
          <w:szCs w:val="28"/>
        </w:rPr>
      </w:pPr>
    </w:p>
    <w:p w:rsidR="004B5EA6" w:rsidRPr="00764136" w:rsidRDefault="004B5EA6" w:rsidP="004B5EA6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4136">
        <w:rPr>
          <w:rFonts w:ascii="Times New Roman" w:hAnsi="Times New Roman" w:cs="Times New Roman"/>
          <w:sz w:val="28"/>
          <w:szCs w:val="28"/>
        </w:rPr>
        <w:t>Интернет-ссылки</w:t>
      </w:r>
      <w:proofErr w:type="gramEnd"/>
      <w:r w:rsidRPr="00764136">
        <w:rPr>
          <w:rFonts w:ascii="Times New Roman" w:hAnsi="Times New Roman" w:cs="Times New Roman"/>
          <w:sz w:val="28"/>
          <w:szCs w:val="28"/>
        </w:rPr>
        <w:t xml:space="preserve"> на сайты с теоретическим материалом и специализированные форумы;</w:t>
      </w:r>
    </w:p>
    <w:p w:rsidR="004B5EA6" w:rsidRPr="00764136" w:rsidRDefault="004B5EA6" w:rsidP="004B5EA6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136">
        <w:rPr>
          <w:rFonts w:ascii="Times New Roman" w:hAnsi="Times New Roman" w:cs="Times New Roman"/>
          <w:sz w:val="28"/>
          <w:szCs w:val="28"/>
        </w:rPr>
        <w:t>Выполнение лабораторных работ: студентам выдаются методические указания, содержащие следующий материал:</w:t>
      </w:r>
    </w:p>
    <w:p w:rsidR="004B5EA6" w:rsidRPr="00764136" w:rsidRDefault="004B5EA6" w:rsidP="004B5EA6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136">
        <w:rPr>
          <w:rFonts w:ascii="Times New Roman" w:hAnsi="Times New Roman" w:cs="Times New Roman"/>
          <w:sz w:val="28"/>
          <w:szCs w:val="28"/>
        </w:rPr>
        <w:t>Общие теоретические сведения;</w:t>
      </w:r>
    </w:p>
    <w:p w:rsidR="004B5EA6" w:rsidRPr="00764136" w:rsidRDefault="004B5EA6" w:rsidP="004B5EA6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136">
        <w:rPr>
          <w:rFonts w:ascii="Times New Roman" w:hAnsi="Times New Roman" w:cs="Times New Roman"/>
          <w:sz w:val="28"/>
          <w:szCs w:val="28"/>
        </w:rPr>
        <w:t>Описание выполнения заданий по образцу;</w:t>
      </w:r>
    </w:p>
    <w:p w:rsidR="004B5EA6" w:rsidRPr="00764136" w:rsidRDefault="004B5EA6" w:rsidP="004B5EA6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136">
        <w:rPr>
          <w:rFonts w:ascii="Times New Roman" w:hAnsi="Times New Roman" w:cs="Times New Roman"/>
          <w:sz w:val="28"/>
          <w:szCs w:val="28"/>
        </w:rPr>
        <w:t>Задания для самостоятельной работы по вариантам и уровням сложности;</w:t>
      </w:r>
    </w:p>
    <w:p w:rsidR="004B5EA6" w:rsidRPr="0076413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4727AD" w:rsidRDefault="004B5EA6" w:rsidP="004B5EA6">
      <w:pPr>
        <w:ind w:firstLine="567"/>
        <w:jc w:val="center"/>
        <w:rPr>
          <w:sz w:val="28"/>
          <w:szCs w:val="28"/>
        </w:rPr>
      </w:pPr>
      <w:r w:rsidRPr="004727AD">
        <w:rPr>
          <w:noProof/>
          <w:sz w:val="28"/>
          <w:szCs w:val="28"/>
        </w:rPr>
        <w:lastRenderedPageBreak/>
        <w:drawing>
          <wp:inline distT="0" distB="0" distL="0" distR="0">
            <wp:extent cx="5177923" cy="4271210"/>
            <wp:effectExtent l="19050" t="0" r="3677" b="0"/>
            <wp:docPr id="18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79574" cy="8032335"/>
                      <a:chOff x="275239" y="1087822"/>
                      <a:chExt cx="8679574" cy="8032335"/>
                    </a:xfrm>
                  </a:grpSpPr>
                  <a:pic>
                    <a:nvPicPr>
                      <a:cNvPr id="10244" name="Picture 4" descr="C:\Users\ната\Desktop\орг ср фото\21.jpg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5239" y="1087822"/>
                        <a:ext cx="6454899" cy="482112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3894082" y="4041844"/>
                        <a:ext cx="5060731" cy="507831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Творческие задания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1.    Напишите программу расчета скидки на покупку.  Если сумма покупки составляет более 500 р., то покупателю предоставляется скидка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n%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2.    Известна величина прожиточного минимума на человека в месяц. Напишите программу, которая для семьи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n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человек с доходом S включает флажок выше или ниже прожиточного минимума. Дополнительно: предусмотреть возможность равенства значений.</a:t>
                          </a: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3.    Некоторый товар можно приобрести в трех торговых точках. В каждом магазине известна цена товара S1, S2, S3 и предоставляемые скидки r1, r2, r3. Найти минимальную цену с указанием магазина. Вывести реальную цену покупки в каждом магазине. 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 </w:t>
      </w:r>
      <w:r w:rsidRPr="004727AD">
        <w:rPr>
          <w:sz w:val="28"/>
          <w:szCs w:val="28"/>
        </w:rPr>
        <w:t>–</w:t>
      </w:r>
      <w:r>
        <w:rPr>
          <w:sz w:val="28"/>
          <w:szCs w:val="28"/>
        </w:rPr>
        <w:t xml:space="preserve"> Примеры разноуровневых заданий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483C23" w:rsidRDefault="004B5EA6" w:rsidP="004B5EA6">
      <w:pPr>
        <w:ind w:firstLine="567"/>
        <w:jc w:val="both"/>
        <w:rPr>
          <w:sz w:val="28"/>
          <w:szCs w:val="28"/>
        </w:rPr>
      </w:pPr>
      <w:r w:rsidRPr="00483C23">
        <w:rPr>
          <w:sz w:val="28"/>
          <w:szCs w:val="28"/>
        </w:rPr>
        <w:t>3. Проверить выполненную работу студента на занятии</w:t>
      </w:r>
      <w:r>
        <w:rPr>
          <w:sz w:val="28"/>
          <w:szCs w:val="28"/>
        </w:rPr>
        <w:t>;</w:t>
      </w:r>
      <w:r w:rsidRPr="00483C23">
        <w:rPr>
          <w:sz w:val="28"/>
          <w:szCs w:val="28"/>
        </w:rPr>
        <w:t xml:space="preserve"> 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  <w:r w:rsidRPr="00483C23">
        <w:rPr>
          <w:sz w:val="28"/>
          <w:szCs w:val="28"/>
        </w:rPr>
        <w:t xml:space="preserve">4. Провести экспресс-опрос (устно или в тестовой форме) по пройденному  материалу. Для этого я часто использую программу </w:t>
      </w:r>
      <w:r w:rsidRPr="00483C23">
        <w:rPr>
          <w:sz w:val="28"/>
          <w:szCs w:val="28"/>
          <w:lang w:val="en-US"/>
        </w:rPr>
        <w:t>MyTest</w:t>
      </w:r>
      <w:r w:rsidRPr="00483C23">
        <w:rPr>
          <w:sz w:val="28"/>
          <w:szCs w:val="28"/>
        </w:rPr>
        <w:t xml:space="preserve"> или встроенные возможности электронных учебников.</w:t>
      </w: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63500</wp:posOffset>
            </wp:positionV>
            <wp:extent cx="3965575" cy="2687320"/>
            <wp:effectExtent l="95250" t="95250" r="92075" b="93980"/>
            <wp:wrapTight wrapText="bothSides">
              <wp:wrapPolygon edited="0">
                <wp:start x="-519" y="-766"/>
                <wp:lineTo x="-519" y="22355"/>
                <wp:lineTo x="21894" y="22355"/>
                <wp:lineTo x="21998" y="22355"/>
                <wp:lineTo x="22102" y="21437"/>
                <wp:lineTo x="22102" y="1378"/>
                <wp:lineTo x="21998" y="-459"/>
                <wp:lineTo x="21894" y="-766"/>
                <wp:lineTo x="-519" y="-766"/>
              </wp:wrapPolygon>
            </wp:wrapTight>
            <wp:docPr id="21" name="Рисунок 19" descr="E:\орг СР\Фото и скрин\Тесты скрины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орг СР\Фото и скрин\Тесты скрины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2687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E133D8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</w:p>
    <w:p w:rsidR="004B5EA6" w:rsidRPr="00D237A4" w:rsidRDefault="004B5EA6" w:rsidP="004B5EA6">
      <w:pPr>
        <w:ind w:firstLine="567"/>
        <w:jc w:val="center"/>
        <w:rPr>
          <w:sz w:val="28"/>
          <w:szCs w:val="28"/>
        </w:rPr>
      </w:pPr>
      <w:r w:rsidRPr="00D237A4">
        <w:rPr>
          <w:sz w:val="28"/>
          <w:szCs w:val="28"/>
        </w:rPr>
        <w:t>Рисунок 3 –</w:t>
      </w:r>
      <w:r>
        <w:rPr>
          <w:sz w:val="28"/>
          <w:szCs w:val="28"/>
        </w:rPr>
        <w:t xml:space="preserve"> Использование тестов в программе </w:t>
      </w:r>
      <w:r w:rsidRPr="00483C23">
        <w:rPr>
          <w:sz w:val="28"/>
          <w:szCs w:val="28"/>
          <w:lang w:val="en-US"/>
        </w:rPr>
        <w:t>MyTest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483C23">
        <w:rPr>
          <w:sz w:val="28"/>
          <w:szCs w:val="28"/>
        </w:rPr>
        <w:lastRenderedPageBreak/>
        <w:t xml:space="preserve">Например, при изучении темы  «Программирование на высокоуровневых языках» мы работаем с языком программирования </w:t>
      </w:r>
      <w:r w:rsidRPr="00483C23">
        <w:rPr>
          <w:sz w:val="28"/>
          <w:szCs w:val="28"/>
          <w:lang w:val="en-US"/>
        </w:rPr>
        <w:t>Delphi</w:t>
      </w:r>
      <w:r w:rsidRPr="00483C23">
        <w:rPr>
          <w:sz w:val="28"/>
          <w:szCs w:val="28"/>
        </w:rPr>
        <w:t>, электронный учебник, который я хочу вам представить.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2813685</wp:posOffset>
            </wp:positionV>
            <wp:extent cx="2533650" cy="3012440"/>
            <wp:effectExtent l="114300" t="76200" r="95250" b="73660"/>
            <wp:wrapTight wrapText="bothSides">
              <wp:wrapPolygon edited="0">
                <wp:start x="-974" y="-546"/>
                <wp:lineTo x="-974" y="22128"/>
                <wp:lineTo x="22250" y="22128"/>
                <wp:lineTo x="22412" y="21445"/>
                <wp:lineTo x="22412" y="1639"/>
                <wp:lineTo x="22250" y="-410"/>
                <wp:lineTo x="22250" y="-546"/>
                <wp:lineTo x="-974" y="-546"/>
              </wp:wrapPolygon>
            </wp:wrapTight>
            <wp:docPr id="32" name="Рисунок 11" descr="C:\Users\ната\Desktop\орг ср фото\PANO_20160406_135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ната\Desktop\орг ср фото\PANO_20160406_135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1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2813685</wp:posOffset>
            </wp:positionV>
            <wp:extent cx="3181350" cy="2959735"/>
            <wp:effectExtent l="133350" t="76200" r="95250" b="88265"/>
            <wp:wrapTight wrapText="bothSides">
              <wp:wrapPolygon edited="0">
                <wp:start x="-905" y="-556"/>
                <wp:lineTo x="-905" y="22244"/>
                <wp:lineTo x="22247" y="22244"/>
                <wp:lineTo x="22247" y="-556"/>
                <wp:lineTo x="-905" y="-556"/>
              </wp:wrapPolygon>
            </wp:wrapTight>
            <wp:docPr id="30" name="Рисунок 16" descr="C:\Users\ната\Desktop\орг ср фото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ната\Desktop\орг ср фото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9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90040">
        <w:rPr>
          <w:sz w:val="28"/>
          <w:szCs w:val="28"/>
        </w:rPr>
        <w:t xml:space="preserve">На своих занятиях для проверки теоретических знаний я часто использую такую уже широко известную программу, как «Фабрика кроссвордов». На первых занятиях ребята составляли дома теоретические вопросы и ответы дома, а на занятиях я научила их пользоваться данной программой. На этих же занятиях, так же как и с программой </w:t>
      </w:r>
      <w:r w:rsidRPr="00390040">
        <w:rPr>
          <w:sz w:val="28"/>
          <w:szCs w:val="28"/>
          <w:lang w:val="en-US"/>
        </w:rPr>
        <w:t>MyTest</w:t>
      </w:r>
      <w:r w:rsidRPr="00390040">
        <w:rPr>
          <w:sz w:val="28"/>
          <w:szCs w:val="28"/>
        </w:rPr>
        <w:t>, использую принципы взаимопроверки: доска делится на две част</w:t>
      </w:r>
      <w:proofErr w:type="gramStart"/>
      <w:r w:rsidRPr="00390040">
        <w:rPr>
          <w:sz w:val="28"/>
          <w:szCs w:val="28"/>
        </w:rPr>
        <w:t>и-</w:t>
      </w:r>
      <w:proofErr w:type="gramEnd"/>
      <w:r w:rsidRPr="00390040">
        <w:rPr>
          <w:sz w:val="28"/>
          <w:szCs w:val="28"/>
        </w:rPr>
        <w:t xml:space="preserve"> в одной студенты свою фамилию и название своего кроссворда, во второй – свою фамилию напротив того кроссворда, который решают и оценивают правильность формулировок вопросов. Если остались неразгаданные вопросы, я сама проверяю, кто виноват – или тот, кто дал неправильное определение, или тот, кто не знает ответ на правильный вопрос. Студенты очень критично относятся друг к другу и дают реальную оценку формулировок вопросов.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 w:rsidRPr="00D237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4, 5</w:t>
      </w:r>
      <w:r w:rsidRPr="00D237A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Разработка электронных кроссвордов в программе Фабрика кроссвордов. Доска взаимопроверок.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Подготовка к курсовому и дипломному проектированию, конечно же, начинается с проектной деятельности. Первый проект по спецдисциплине ребята выполняют на втором курсе по дисциплине «Операционные системы и среды», тема «</w:t>
      </w:r>
      <w:r>
        <w:rPr>
          <w:sz w:val="28"/>
          <w:szCs w:val="28"/>
        </w:rPr>
        <w:t xml:space="preserve">Обзор архитектур современных </w:t>
      </w:r>
      <w:r w:rsidRPr="00390040">
        <w:rPr>
          <w:sz w:val="28"/>
          <w:szCs w:val="28"/>
        </w:rPr>
        <w:t xml:space="preserve"> операционных систем». В данном исследовательском проекте мы работаем по классической технологии: группа делится на подгруппы по 2-3 человека. Студенты самостоятельно, во внеучебное время, знакомятся, анализируют, ставят проблемные вопросы, сравнивают различные операционные системы: </w:t>
      </w:r>
      <w:proofErr w:type="gramStart"/>
      <w:r w:rsidRPr="00390040">
        <w:rPr>
          <w:sz w:val="28"/>
          <w:szCs w:val="28"/>
          <w:lang w:val="en-US"/>
        </w:rPr>
        <w:t>Windows</w:t>
      </w:r>
      <w:r w:rsidRPr="00390040">
        <w:rPr>
          <w:sz w:val="28"/>
          <w:szCs w:val="28"/>
        </w:rPr>
        <w:t xml:space="preserve"> и </w:t>
      </w:r>
      <w:r w:rsidRPr="00390040">
        <w:rPr>
          <w:sz w:val="28"/>
          <w:szCs w:val="28"/>
          <w:lang w:val="en-US"/>
        </w:rPr>
        <w:t>Linux</w:t>
      </w:r>
      <w:r w:rsidRPr="00390040">
        <w:rPr>
          <w:sz w:val="28"/>
          <w:szCs w:val="28"/>
        </w:rPr>
        <w:t xml:space="preserve">, </w:t>
      </w:r>
      <w:r w:rsidRPr="00390040">
        <w:rPr>
          <w:sz w:val="28"/>
          <w:szCs w:val="28"/>
          <w:lang w:val="en-US"/>
        </w:rPr>
        <w:t>Android</w:t>
      </w:r>
      <w:r w:rsidRPr="00390040">
        <w:rPr>
          <w:sz w:val="28"/>
          <w:szCs w:val="28"/>
        </w:rPr>
        <w:t xml:space="preserve"> и </w:t>
      </w:r>
      <w:r w:rsidRPr="00390040">
        <w:rPr>
          <w:sz w:val="28"/>
          <w:szCs w:val="28"/>
          <w:lang w:val="en-US"/>
        </w:rPr>
        <w:t>iOS</w:t>
      </w:r>
      <w:r w:rsidRPr="00390040">
        <w:rPr>
          <w:sz w:val="28"/>
          <w:szCs w:val="28"/>
        </w:rPr>
        <w:t>.</w:t>
      </w:r>
      <w:proofErr w:type="gramEnd"/>
      <w:r w:rsidRPr="00390040">
        <w:rPr>
          <w:sz w:val="28"/>
          <w:szCs w:val="28"/>
        </w:rPr>
        <w:t xml:space="preserve"> В результате работы над проектом </w:t>
      </w:r>
      <w:r w:rsidRPr="00390040">
        <w:rPr>
          <w:sz w:val="28"/>
          <w:szCs w:val="28"/>
        </w:rPr>
        <w:lastRenderedPageBreak/>
        <w:t xml:space="preserve">микрогруппы выполняется открытая защита проекта по презентации и распечатывается буклет с основной информацией. Буклеты в дальнейшем </w:t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769620</wp:posOffset>
            </wp:positionV>
            <wp:extent cx="3057525" cy="2381250"/>
            <wp:effectExtent l="95250" t="76200" r="104775" b="76200"/>
            <wp:wrapTight wrapText="bothSides">
              <wp:wrapPolygon edited="0">
                <wp:start x="-673" y="-691"/>
                <wp:lineTo x="-673" y="22291"/>
                <wp:lineTo x="22071" y="22291"/>
                <wp:lineTo x="22206" y="22291"/>
                <wp:lineTo x="22340" y="21600"/>
                <wp:lineTo x="22340" y="1728"/>
                <wp:lineTo x="22206" y="-346"/>
                <wp:lineTo x="22071" y="-691"/>
                <wp:lineTo x="-673" y="-691"/>
              </wp:wrapPolygon>
            </wp:wrapTight>
            <wp:docPr id="25" name="Рисунок 9" descr="C:\Users\ната\Desktop\орг ср фото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ната\Desktop\орг ср фото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769620</wp:posOffset>
            </wp:positionV>
            <wp:extent cx="2914650" cy="2390775"/>
            <wp:effectExtent l="95250" t="76200" r="95250" b="85725"/>
            <wp:wrapTight wrapText="bothSides">
              <wp:wrapPolygon edited="0">
                <wp:start x="-706" y="-688"/>
                <wp:lineTo x="-706" y="22375"/>
                <wp:lineTo x="22024" y="22375"/>
                <wp:lineTo x="22165" y="22375"/>
                <wp:lineTo x="22306" y="21514"/>
                <wp:lineTo x="22306" y="2065"/>
                <wp:lineTo x="22165" y="-344"/>
                <wp:lineTo x="22024" y="-688"/>
                <wp:lineTo x="-706" y="-688"/>
              </wp:wrapPolygon>
            </wp:wrapTight>
            <wp:docPr id="34" name="Рисунок 8" descr="C:\Users\ната\Desktop\орг ср фото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ната\Desktop\орг ср фото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90040">
        <w:rPr>
          <w:sz w:val="28"/>
          <w:szCs w:val="28"/>
        </w:rPr>
        <w:t xml:space="preserve">используются при подготовке к экзамену. </w:t>
      </w: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6,7 </w:t>
      </w:r>
      <w:r w:rsidRPr="00DD2D0D">
        <w:rPr>
          <w:sz w:val="28"/>
          <w:szCs w:val="28"/>
        </w:rPr>
        <w:t>–</w:t>
      </w:r>
      <w:r>
        <w:rPr>
          <w:sz w:val="28"/>
          <w:szCs w:val="28"/>
        </w:rPr>
        <w:t xml:space="preserve"> Открытая защита проектов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1492885</wp:posOffset>
            </wp:positionV>
            <wp:extent cx="5676265" cy="3249930"/>
            <wp:effectExtent l="133350" t="76200" r="114935" b="83820"/>
            <wp:wrapTight wrapText="bothSides">
              <wp:wrapPolygon edited="0">
                <wp:start x="-507" y="-506"/>
                <wp:lineTo x="-507" y="22157"/>
                <wp:lineTo x="21965" y="22157"/>
                <wp:lineTo x="22037" y="22157"/>
                <wp:lineTo x="22037" y="1519"/>
                <wp:lineTo x="21965" y="-380"/>
                <wp:lineTo x="21965" y="-506"/>
                <wp:lineTo x="-507" y="-506"/>
              </wp:wrapPolygon>
            </wp:wrapTight>
            <wp:docPr id="40" name="Рисунок 2" descr="F:\для отчета 2017\Отражение 2017 статья\Малолектников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отчета 2017\Отражение 2017 статья\Малолектников Макси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24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90040">
        <w:rPr>
          <w:sz w:val="28"/>
          <w:szCs w:val="28"/>
        </w:rPr>
        <w:t>На втором и третьем курсе в рамках темы профессионально модуля «Компьютерная графика» студенты знакомятся с понятием «социальная реклама» и правилами ее создания. По каждому разделу ребята разрабатывают творческие проекты, проблемный вопрос которых преобразуется в слоган рекламного плаката. Некоторые работы я вам представл</w:t>
      </w:r>
      <w:r>
        <w:rPr>
          <w:sz w:val="28"/>
          <w:szCs w:val="28"/>
        </w:rPr>
        <w:t>яю:</w:t>
      </w:r>
      <w:r w:rsidRPr="006B267F">
        <w:rPr>
          <w:noProof/>
          <w:sz w:val="28"/>
          <w:szCs w:val="28"/>
        </w:rPr>
        <w:t xml:space="preserve"> 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8 </w:t>
      </w:r>
      <w:r w:rsidRPr="00997C03">
        <w:rPr>
          <w:sz w:val="28"/>
          <w:szCs w:val="28"/>
        </w:rPr>
        <w:t>–</w:t>
      </w:r>
      <w:r>
        <w:rPr>
          <w:sz w:val="28"/>
          <w:szCs w:val="28"/>
        </w:rPr>
        <w:t xml:space="preserve"> Работа Малолетникова Максима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 w:rsidRPr="004860C2">
        <w:rPr>
          <w:noProof/>
          <w:sz w:val="28"/>
          <w:szCs w:val="28"/>
        </w:rPr>
        <w:drawing>
          <wp:inline distT="0" distB="0" distL="0" distR="0">
            <wp:extent cx="5192767" cy="3457192"/>
            <wp:effectExtent l="95250" t="76200" r="103133" b="86108"/>
            <wp:docPr id="41" name="Рисунок 4" descr="C:\Users\ната\Desktop\орг ср фото\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ната\Desktop\орг ср фото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67" cy="3457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9 </w:t>
      </w:r>
      <w:r w:rsidRPr="00997C03">
        <w:rPr>
          <w:sz w:val="28"/>
          <w:szCs w:val="28"/>
        </w:rPr>
        <w:t>–</w:t>
      </w:r>
      <w:r>
        <w:rPr>
          <w:sz w:val="28"/>
          <w:szCs w:val="28"/>
        </w:rPr>
        <w:t xml:space="preserve"> Работа Депутатова Александра</w:t>
      </w: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107950</wp:posOffset>
            </wp:positionV>
            <wp:extent cx="3493135" cy="4210685"/>
            <wp:effectExtent l="114300" t="76200" r="107315" b="75565"/>
            <wp:wrapTight wrapText="bothSides">
              <wp:wrapPolygon edited="0">
                <wp:start x="-707" y="-391"/>
                <wp:lineTo x="-707" y="21988"/>
                <wp:lineTo x="22146" y="21988"/>
                <wp:lineTo x="22264" y="21988"/>
                <wp:lineTo x="22264" y="1173"/>
                <wp:lineTo x="22146" y="-293"/>
                <wp:lineTo x="22146" y="-391"/>
                <wp:lineTo x="-707" y="-391"/>
              </wp:wrapPolygon>
            </wp:wrapTight>
            <wp:docPr id="28" name="Рисунок 3" descr="F:\для отчета 2017\Отражение 2017 статья\Баскаков 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отчета 2017\Отражение 2017 статья\Баскаков Миш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210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10 </w:t>
      </w:r>
      <w:r w:rsidRPr="006B267F">
        <w:rPr>
          <w:sz w:val="28"/>
          <w:szCs w:val="28"/>
        </w:rPr>
        <w:t>–</w:t>
      </w:r>
      <w:r>
        <w:rPr>
          <w:sz w:val="28"/>
          <w:szCs w:val="28"/>
        </w:rPr>
        <w:t xml:space="preserve"> Работа Баскакова Михаила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lastRenderedPageBreak/>
        <w:t>На третьем курсе в рамках профессионального модуля «Разработка, внедрение и адаптация программного обеспечения» студенты разрабатывают первые полноценные программные проекты. Каждый пробует себя в программировании по индивидуальной теме, которая определяется совместно со студентом. По мере изучения новых тем по дисциплине индивидуальные проект усложняется: сначала создается несколько форм, наполняются содержанием, затем добавляется меню, графика, мультимедиа, затем подключаются базы данных. К концу семестра студентом создается программа, которая является очень неплохой репетицией курсового проекта.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 w:rsidRPr="00390040">
        <w:rPr>
          <w:sz w:val="28"/>
          <w:szCs w:val="28"/>
        </w:rPr>
        <w:t>И, наконец, на четвертом курсе, разрабатывается курсовой проект, в котором объединяются все полученные ранее знания: и графика – для создания интерфейса программы и логотипа, и  навыки программирования. Публичное обсуждение и защита своих проектов повышают роль СРС и усиливают стремление к ее качественному выполнению.</w:t>
      </w:r>
      <w:r>
        <w:rPr>
          <w:sz w:val="28"/>
          <w:szCs w:val="28"/>
        </w:rPr>
        <w:t xml:space="preserve"> 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390040" w:rsidRDefault="004B5EA6" w:rsidP="004B5EA6">
      <w:pPr>
        <w:ind w:firstLine="567"/>
        <w:jc w:val="center"/>
        <w:rPr>
          <w:sz w:val="28"/>
          <w:szCs w:val="28"/>
        </w:rPr>
      </w:pPr>
      <w:r w:rsidRPr="00F05F28">
        <w:rPr>
          <w:noProof/>
          <w:sz w:val="28"/>
          <w:szCs w:val="28"/>
        </w:rPr>
        <w:drawing>
          <wp:inline distT="0" distB="0" distL="0" distR="0">
            <wp:extent cx="2944867" cy="4414345"/>
            <wp:effectExtent l="19050" t="0" r="7883" b="0"/>
            <wp:docPr id="39" name="Рисунок 22" descr="C:\Users\riner\Desktop\Мой курсач Acolyte\Скрины фотошп\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riner\Desktop\Мой курсач Acolyte\Скрины фотошп\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7" cy="441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EA6" w:rsidRDefault="004B5EA6" w:rsidP="004B5EA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11 </w:t>
      </w:r>
      <w:r w:rsidRPr="002D6EEC">
        <w:rPr>
          <w:sz w:val="28"/>
          <w:szCs w:val="28"/>
        </w:rPr>
        <w:t>–</w:t>
      </w:r>
      <w:r>
        <w:rPr>
          <w:sz w:val="28"/>
          <w:szCs w:val="28"/>
        </w:rPr>
        <w:t xml:space="preserve"> Пример разработанного приложения «Органайзер» студента группы 451 Дударева Павла</w:t>
      </w:r>
    </w:p>
    <w:p w:rsidR="004B5EA6" w:rsidRDefault="004B5EA6" w:rsidP="004B5EA6">
      <w:pPr>
        <w:ind w:firstLine="567"/>
        <w:jc w:val="both"/>
        <w:rPr>
          <w:sz w:val="28"/>
          <w:szCs w:val="28"/>
        </w:rPr>
      </w:pP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практических </w:t>
      </w:r>
      <w:r w:rsidRPr="00390040">
        <w:rPr>
          <w:sz w:val="28"/>
          <w:szCs w:val="28"/>
        </w:rPr>
        <w:t xml:space="preserve">занятиях использование различных форм самостоятельной работы позволяет сделать процесс обучения более интересным и поднять активность значительной части студентов в группе. </w:t>
      </w:r>
    </w:p>
    <w:p w:rsidR="004B5EA6" w:rsidRPr="00C93F4C" w:rsidRDefault="004B5EA6" w:rsidP="004B5E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Систематическая организация самостоятельной работы студентов дает свои результаты - к</w:t>
      </w:r>
      <w:r w:rsidRPr="00C93F4C">
        <w:rPr>
          <w:sz w:val="28"/>
          <w:szCs w:val="28"/>
        </w:rPr>
        <w:t xml:space="preserve"> разработке дипломных проектов наши студенты </w:t>
      </w:r>
      <w:r w:rsidRPr="00C93F4C">
        <w:rPr>
          <w:sz w:val="28"/>
          <w:szCs w:val="28"/>
        </w:rPr>
        <w:lastRenderedPageBreak/>
        <w:t>приходят подготовленные</w:t>
      </w:r>
      <w:r>
        <w:rPr>
          <w:sz w:val="28"/>
          <w:szCs w:val="28"/>
        </w:rPr>
        <w:t>, умеющие искать и получать необходимую информацию. Учитывая, что в области информатики постоянно происходит огромный информационный рост, то способность студента к самообучению является одним из главных составляющих  его будущей профессиональной состоятельности.</w:t>
      </w:r>
    </w:p>
    <w:p w:rsidR="004B5EA6" w:rsidRPr="00390040" w:rsidRDefault="004B5EA6" w:rsidP="004B5EA6">
      <w:pPr>
        <w:ind w:firstLine="567"/>
        <w:jc w:val="both"/>
        <w:rPr>
          <w:sz w:val="28"/>
          <w:szCs w:val="28"/>
        </w:rPr>
      </w:pPr>
    </w:p>
    <w:p w:rsidR="005308AE" w:rsidRDefault="004B5EA6"/>
    <w:sectPr w:rsidR="005308AE" w:rsidSect="00B01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D4619"/>
    <w:multiLevelType w:val="hybridMultilevel"/>
    <w:tmpl w:val="B82AB31E"/>
    <w:lvl w:ilvl="0" w:tplc="620859CE">
      <w:start w:val="1"/>
      <w:numFmt w:val="decimal"/>
      <w:lvlText w:val="%1."/>
      <w:lvlJc w:val="left"/>
      <w:pPr>
        <w:ind w:left="181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EC7B22"/>
    <w:multiLevelType w:val="hybridMultilevel"/>
    <w:tmpl w:val="27D6C6D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8E31C46"/>
    <w:multiLevelType w:val="multilevel"/>
    <w:tmpl w:val="D73E1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730F3F"/>
    <w:multiLevelType w:val="hybridMultilevel"/>
    <w:tmpl w:val="0DEC85A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EF9798A"/>
    <w:multiLevelType w:val="multilevel"/>
    <w:tmpl w:val="DB724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3F779E"/>
    <w:multiLevelType w:val="hybridMultilevel"/>
    <w:tmpl w:val="77B28B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grammar="clean"/>
  <w:defaultTabStop w:val="708"/>
  <w:characterSpacingControl w:val="doNotCompress"/>
  <w:compat/>
  <w:rsids>
    <w:rsidRoot w:val="004B5EA6"/>
    <w:rsid w:val="004B5EA6"/>
    <w:rsid w:val="004C61B6"/>
    <w:rsid w:val="006F7FD9"/>
    <w:rsid w:val="008B181B"/>
    <w:rsid w:val="009F6C1E"/>
    <w:rsid w:val="00B0197A"/>
    <w:rsid w:val="00C82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E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B5EA6"/>
    <w:rPr>
      <w:b/>
      <w:bCs/>
    </w:rPr>
  </w:style>
  <w:style w:type="paragraph" w:styleId="a4">
    <w:name w:val="Normal (Web)"/>
    <w:basedOn w:val="a"/>
    <w:rsid w:val="004B5EA6"/>
    <w:pPr>
      <w:spacing w:before="100" w:beforeAutospacing="1" w:after="119"/>
    </w:pPr>
  </w:style>
  <w:style w:type="paragraph" w:styleId="a5">
    <w:name w:val="List Paragraph"/>
    <w:basedOn w:val="a"/>
    <w:uiPriority w:val="34"/>
    <w:qFormat/>
    <w:rsid w:val="004B5EA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ody Text Indent"/>
    <w:basedOn w:val="a"/>
    <w:link w:val="a7"/>
    <w:semiHidden/>
    <w:rsid w:val="004B5EA6"/>
    <w:pPr>
      <w:widowControl w:val="0"/>
      <w:autoSpaceDE w:val="0"/>
      <w:autoSpaceDN w:val="0"/>
      <w:adjustRightInd w:val="0"/>
      <w:spacing w:line="320" w:lineRule="auto"/>
      <w:ind w:firstLine="720"/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semiHidden/>
    <w:rsid w:val="004B5EA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B5E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5E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1534</Words>
  <Characters>8750</Characters>
  <Application>Microsoft Office Word</Application>
  <DocSecurity>0</DocSecurity>
  <Lines>72</Lines>
  <Paragraphs>20</Paragraphs>
  <ScaleCrop>false</ScaleCrop>
  <Company/>
  <LinksUpToDate>false</LinksUpToDate>
  <CharactersWithSpaces>10264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ната</cp:lastModifiedBy>
  <cp:revision>1</cp:revision>
  <dcterms:created xsi:type="dcterms:W3CDTF">2017-10-26T14:32:00Z</dcterms:created>
  <dcterms:modified xsi:type="dcterms:W3CDTF">2017-10-26T14:32:00Z</dcterms:modified>
</cp:coreProperties>
</file>